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95162" w14:textId="77777777" w:rsidR="002B0E68" w:rsidRDefault="002B0E68">
      <w:pPr>
        <w:spacing w:line="276" w:lineRule="auto"/>
        <w:jc w:val="center"/>
        <w:rPr>
          <w:rFonts w:ascii="Verdana" w:hAnsi="Verdana" w:cs="Arial"/>
          <w:b/>
          <w:bCs/>
          <w:szCs w:val="20"/>
        </w:rPr>
      </w:pPr>
    </w:p>
    <w:p w14:paraId="4133F457" w14:textId="77777777" w:rsidR="002B0E68" w:rsidRDefault="00000000">
      <w:pPr>
        <w:spacing w:line="276" w:lineRule="auto"/>
        <w:jc w:val="center"/>
        <w:rPr>
          <w:rFonts w:ascii="Verdana" w:hAnsi="Verdana" w:cs="Arial"/>
          <w:b/>
          <w:bCs/>
          <w:szCs w:val="20"/>
        </w:rPr>
      </w:pPr>
      <w:r>
        <w:rPr>
          <w:rFonts w:ascii="Verdana" w:hAnsi="Verdana" w:cs="Arial"/>
          <w:b/>
          <w:bCs/>
          <w:szCs w:val="20"/>
        </w:rPr>
        <w:t>AVISO DE DISPENSA ELETRÔNICA Nº 0108/2024</w:t>
      </w:r>
    </w:p>
    <w:p w14:paraId="01317458" w14:textId="77777777" w:rsidR="002B0E68" w:rsidRDefault="00000000">
      <w:pPr>
        <w:spacing w:after="120" w:line="276" w:lineRule="auto"/>
        <w:jc w:val="center"/>
        <w:rPr>
          <w:rFonts w:ascii="Verdana" w:hAnsi="Verdana" w:cs="Arial"/>
          <w:b/>
          <w:bCs/>
          <w:szCs w:val="20"/>
        </w:rPr>
      </w:pPr>
      <w:r>
        <w:rPr>
          <w:rFonts w:ascii="Verdana" w:hAnsi="Verdana" w:cs="Arial"/>
          <w:b/>
          <w:bCs/>
          <w:szCs w:val="20"/>
        </w:rPr>
        <w:t>(Processo Administrativo n.º 006264/2024 de 22/08/2024)</w:t>
      </w:r>
    </w:p>
    <w:p w14:paraId="6148F310" w14:textId="77777777" w:rsidR="002B0E68" w:rsidRDefault="002B0E68">
      <w:pPr>
        <w:spacing w:line="276" w:lineRule="auto"/>
        <w:rPr>
          <w:rFonts w:ascii="Verdana" w:hAnsi="Verdana" w:cs="Arial"/>
          <w:sz w:val="18"/>
          <w:szCs w:val="18"/>
        </w:rPr>
      </w:pPr>
    </w:p>
    <w:p w14:paraId="46A19543" w14:textId="77777777" w:rsidR="002B0E68"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Pr>
          <w:rFonts w:ascii="Verdana" w:hAnsi="Verdana"/>
          <w:iCs/>
        </w:rPr>
        <w:t>Secretaria Municipal de Cultura e Arte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3FE81896" w14:textId="77777777" w:rsidR="002B0E68" w:rsidRDefault="002B0E68">
      <w:pPr>
        <w:spacing w:line="276" w:lineRule="auto"/>
        <w:jc w:val="both"/>
        <w:rPr>
          <w:rFonts w:ascii="Verdana" w:hAnsi="Verdana" w:cs="Arial"/>
          <w:sz w:val="18"/>
          <w:szCs w:val="18"/>
        </w:rPr>
      </w:pPr>
    </w:p>
    <w:p w14:paraId="460405E3" w14:textId="7A635174" w:rsidR="002B0E68"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3D0325">
        <w:rPr>
          <w:rFonts w:ascii="Verdana" w:hAnsi="Verdana" w:cs="Arial"/>
          <w:b/>
          <w:bCs/>
          <w:szCs w:val="20"/>
        </w:rPr>
        <w:t>19</w:t>
      </w:r>
      <w:r>
        <w:rPr>
          <w:rFonts w:ascii="Verdana" w:hAnsi="Verdana" w:cs="Arial"/>
          <w:b/>
          <w:bCs/>
          <w:szCs w:val="20"/>
        </w:rPr>
        <w:t>/</w:t>
      </w:r>
      <w:r w:rsidR="003D0325">
        <w:rPr>
          <w:rFonts w:ascii="Verdana" w:hAnsi="Verdana" w:cs="Arial"/>
          <w:b/>
          <w:bCs/>
          <w:szCs w:val="20"/>
        </w:rPr>
        <w:t>02</w:t>
      </w:r>
      <w:r>
        <w:rPr>
          <w:rFonts w:ascii="Verdana" w:hAnsi="Verdana" w:cs="Arial"/>
          <w:b/>
          <w:bCs/>
          <w:szCs w:val="20"/>
        </w:rPr>
        <w:t>/2024.</w:t>
      </w:r>
    </w:p>
    <w:p w14:paraId="2362B5AD" w14:textId="77777777" w:rsidR="002B0E68" w:rsidRDefault="00000000">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1CE06A04" w14:textId="48EE3AAC" w:rsidR="002B0E68"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3D0325">
        <w:rPr>
          <w:rFonts w:ascii="Verdana" w:hAnsi="Verdana" w:cs="Arial"/>
          <w:b/>
          <w:bCs/>
          <w:szCs w:val="20"/>
        </w:rPr>
        <w:t>08</w:t>
      </w:r>
      <w:r>
        <w:rPr>
          <w:rFonts w:ascii="Verdana" w:hAnsi="Verdana" w:cs="Arial"/>
          <w:b/>
          <w:bCs/>
          <w:szCs w:val="20"/>
        </w:rPr>
        <w:t xml:space="preserve">h00min as </w:t>
      </w:r>
      <w:r w:rsidR="003D0325">
        <w:rPr>
          <w:rFonts w:ascii="Verdana" w:hAnsi="Verdana" w:cs="Arial"/>
          <w:b/>
          <w:bCs/>
          <w:szCs w:val="20"/>
        </w:rPr>
        <w:t>14</w:t>
      </w:r>
      <w:r>
        <w:rPr>
          <w:rFonts w:ascii="Verdana" w:hAnsi="Verdana" w:cs="Arial"/>
          <w:b/>
          <w:bCs/>
          <w:szCs w:val="20"/>
        </w:rPr>
        <w:t>h00min.</w:t>
      </w:r>
    </w:p>
    <w:p w14:paraId="684FEFD2" w14:textId="77777777" w:rsidR="002B0E68" w:rsidRDefault="002B0E68">
      <w:pPr>
        <w:spacing w:line="276" w:lineRule="auto"/>
        <w:rPr>
          <w:rFonts w:ascii="Verdana" w:hAnsi="Verdana" w:cs="Arial"/>
          <w:sz w:val="18"/>
          <w:szCs w:val="18"/>
        </w:rPr>
      </w:pPr>
    </w:p>
    <w:p w14:paraId="5DB0395B" w14:textId="77777777" w:rsidR="002B0E68"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4C9551BE" w14:textId="77777777" w:rsidR="002B0E68" w:rsidRDefault="00000000">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r>
        <w:rPr>
          <w:rFonts w:ascii="Verdana" w:hAnsi="Verdana" w:cs="Arial"/>
          <w:szCs w:val="20"/>
        </w:rPr>
        <w:t xml:space="preserve">a </w:t>
      </w:r>
      <w:bookmarkStart w:id="1" w:name="_Hlk166752084"/>
      <w:bookmarkStart w:id="2" w:name="_Hlk158282862"/>
      <w:bookmarkEnd w:id="0"/>
      <w:r>
        <w:rPr>
          <w:rFonts w:ascii="Verdana" w:hAnsi="Verdana"/>
          <w:iCs/>
        </w:rPr>
        <w:t xml:space="preserve">aquisição de SSD M.2 2280 </w:t>
      </w:r>
      <w:proofErr w:type="spellStart"/>
      <w:r>
        <w:rPr>
          <w:rFonts w:ascii="Verdana" w:hAnsi="Verdana"/>
          <w:iCs/>
        </w:rPr>
        <w:t>Nvme</w:t>
      </w:r>
      <w:proofErr w:type="spellEnd"/>
      <w:r>
        <w:rPr>
          <w:rFonts w:ascii="Verdana" w:hAnsi="Verdana"/>
          <w:iCs/>
        </w:rPr>
        <w:t xml:space="preserve"> </w:t>
      </w:r>
      <w:proofErr w:type="spellStart"/>
      <w:r>
        <w:rPr>
          <w:rFonts w:ascii="Verdana" w:hAnsi="Verdana"/>
          <w:iCs/>
        </w:rPr>
        <w:t>Pcie</w:t>
      </w:r>
      <w:proofErr w:type="spellEnd"/>
      <w:r>
        <w:rPr>
          <w:rFonts w:ascii="Verdana" w:hAnsi="Verdana"/>
          <w:iCs/>
        </w:rPr>
        <w:t xml:space="preserve"> Disco sólido Interno 256 GB, para atender a Procuradoria-Geral do Município, desta Prefeitura Municipal</w:t>
      </w:r>
      <w:r>
        <w:rPr>
          <w:rFonts w:ascii="Verdana" w:eastAsia="Times New Roman" w:hAnsi="Verdana" w:cs="Verdana"/>
          <w:szCs w:val="20"/>
          <w:lang w:eastAsia="pt-BR" w:bidi="ar-SA"/>
        </w:rPr>
        <w:t xml:space="preserve">, </w:t>
      </w:r>
      <w:bookmarkEnd w:id="1"/>
      <w:r>
        <w:rPr>
          <w:rFonts w:ascii="Verdana" w:hAnsi="Verdana" w:cs="Arial"/>
          <w:szCs w:val="20"/>
        </w:rPr>
        <w:t>conforme condições, quantidades e exigências estabelecidas neste Aviso de Contratação Direta e seus anexos.</w:t>
      </w:r>
      <w:bookmarkEnd w:id="2"/>
    </w:p>
    <w:tbl>
      <w:tblPr>
        <w:tblW w:w="9841" w:type="dxa"/>
        <w:tblInd w:w="37" w:type="dxa"/>
        <w:tblLayout w:type="fixed"/>
        <w:tblLook w:val="04A0" w:firstRow="1" w:lastRow="0" w:firstColumn="1" w:lastColumn="0" w:noHBand="0" w:noVBand="1"/>
      </w:tblPr>
      <w:tblGrid>
        <w:gridCol w:w="789"/>
        <w:gridCol w:w="6575"/>
        <w:gridCol w:w="1358"/>
        <w:gridCol w:w="1119"/>
      </w:tblGrid>
      <w:tr w:rsidR="002B0E68" w14:paraId="5639222C" w14:textId="77777777">
        <w:trPr>
          <w:trHeight w:val="403"/>
        </w:trPr>
        <w:tc>
          <w:tcPr>
            <w:tcW w:w="789" w:type="dxa"/>
            <w:tcBorders>
              <w:top w:val="single" w:sz="4" w:space="0" w:color="000000"/>
              <w:left w:val="single" w:sz="4" w:space="0" w:color="000000"/>
              <w:bottom w:val="single" w:sz="4" w:space="0" w:color="000000"/>
              <w:right w:val="single" w:sz="4" w:space="0" w:color="000000"/>
            </w:tcBorders>
          </w:tcPr>
          <w:p w14:paraId="176DBF44" w14:textId="77777777" w:rsidR="002B0E68" w:rsidRDefault="00000000">
            <w:pPr>
              <w:widowControl w:val="0"/>
              <w:spacing w:line="276" w:lineRule="auto"/>
              <w:jc w:val="center"/>
              <w:rPr>
                <w:rFonts w:ascii="Verdana" w:hAnsi="Verdana" w:cs="Times New Roman"/>
                <w:szCs w:val="20"/>
                <w:lang w:eastAsia="en-US"/>
              </w:rPr>
            </w:pPr>
            <w:r>
              <w:rPr>
                <w:rFonts w:ascii="Verdana" w:hAnsi="Verdana"/>
                <w:b/>
                <w:bCs/>
                <w:lang w:eastAsia="en-US"/>
              </w:rPr>
              <w:t>ITEM</w:t>
            </w:r>
          </w:p>
        </w:tc>
        <w:tc>
          <w:tcPr>
            <w:tcW w:w="6574" w:type="dxa"/>
            <w:tcBorders>
              <w:top w:val="single" w:sz="4" w:space="0" w:color="000000"/>
              <w:left w:val="single" w:sz="4" w:space="0" w:color="000000"/>
              <w:bottom w:val="single" w:sz="4" w:space="0" w:color="000000"/>
              <w:right w:val="single" w:sz="4" w:space="0" w:color="000000"/>
            </w:tcBorders>
          </w:tcPr>
          <w:p w14:paraId="684F53FD" w14:textId="77777777" w:rsidR="002B0E68" w:rsidRDefault="00000000">
            <w:pPr>
              <w:widowControl w:val="0"/>
              <w:spacing w:line="276" w:lineRule="auto"/>
              <w:jc w:val="center"/>
              <w:rPr>
                <w:rFonts w:ascii="Verdana" w:hAnsi="Verdana" w:cs="Times New Roman"/>
                <w:lang w:eastAsia="en-US"/>
              </w:rPr>
            </w:pPr>
            <w:r>
              <w:rPr>
                <w:rFonts w:ascii="Verdana" w:hAnsi="Verdana"/>
                <w:b/>
                <w:bCs/>
                <w:lang w:eastAsia="en-US"/>
              </w:rPr>
              <w:t>ESPECIFICAÇÃO</w:t>
            </w:r>
          </w:p>
        </w:tc>
        <w:tc>
          <w:tcPr>
            <w:tcW w:w="1358" w:type="dxa"/>
            <w:tcBorders>
              <w:top w:val="single" w:sz="4" w:space="0" w:color="000000"/>
              <w:left w:val="single" w:sz="4" w:space="0" w:color="000000"/>
              <w:bottom w:val="single" w:sz="4" w:space="0" w:color="000000"/>
              <w:right w:val="single" w:sz="4" w:space="0" w:color="000000"/>
            </w:tcBorders>
          </w:tcPr>
          <w:p w14:paraId="46560B45" w14:textId="77777777" w:rsidR="002B0E68" w:rsidRDefault="00000000">
            <w:pPr>
              <w:widowControl w:val="0"/>
              <w:spacing w:line="276" w:lineRule="auto"/>
              <w:jc w:val="center"/>
              <w:rPr>
                <w:rFonts w:ascii="Verdana" w:hAnsi="Verdana"/>
                <w:lang w:eastAsia="en-US"/>
              </w:rPr>
            </w:pPr>
            <w:r>
              <w:rPr>
                <w:rFonts w:ascii="Verdana" w:hAnsi="Verdana"/>
                <w:b/>
                <w:bCs/>
                <w:lang w:eastAsia="en-US"/>
              </w:rPr>
              <w:t xml:space="preserve">UNID. </w:t>
            </w:r>
          </w:p>
        </w:tc>
        <w:tc>
          <w:tcPr>
            <w:tcW w:w="1119" w:type="dxa"/>
            <w:tcBorders>
              <w:top w:val="single" w:sz="4" w:space="0" w:color="000000"/>
              <w:left w:val="single" w:sz="4" w:space="0" w:color="000000"/>
              <w:bottom w:val="single" w:sz="4" w:space="0" w:color="000000"/>
              <w:right w:val="single" w:sz="4" w:space="0" w:color="000000"/>
            </w:tcBorders>
          </w:tcPr>
          <w:p w14:paraId="6DFB214B" w14:textId="77777777" w:rsidR="002B0E68" w:rsidRDefault="00000000">
            <w:pPr>
              <w:widowControl w:val="0"/>
              <w:spacing w:line="276" w:lineRule="auto"/>
              <w:jc w:val="center"/>
              <w:rPr>
                <w:rFonts w:ascii="Verdana" w:hAnsi="Verdana"/>
                <w:lang w:eastAsia="en-US"/>
              </w:rPr>
            </w:pPr>
            <w:r>
              <w:rPr>
                <w:rFonts w:ascii="Verdana" w:hAnsi="Verdana"/>
                <w:b/>
                <w:bCs/>
                <w:lang w:eastAsia="en-US"/>
              </w:rPr>
              <w:t>QUANT.</w:t>
            </w:r>
          </w:p>
        </w:tc>
      </w:tr>
      <w:tr w:rsidR="002B0E68" w14:paraId="09A1AF28" w14:textId="77777777">
        <w:tc>
          <w:tcPr>
            <w:tcW w:w="789" w:type="dxa"/>
            <w:tcBorders>
              <w:top w:val="single" w:sz="4" w:space="0" w:color="000000"/>
              <w:left w:val="single" w:sz="4" w:space="0" w:color="000000"/>
              <w:bottom w:val="single" w:sz="4" w:space="0" w:color="000000"/>
              <w:right w:val="single" w:sz="4" w:space="0" w:color="000000"/>
            </w:tcBorders>
          </w:tcPr>
          <w:p w14:paraId="68E0C96C" w14:textId="77777777" w:rsidR="002B0E68" w:rsidRDefault="00000000">
            <w:pPr>
              <w:widowControl w:val="0"/>
              <w:spacing w:line="276" w:lineRule="auto"/>
              <w:jc w:val="center"/>
              <w:rPr>
                <w:rFonts w:ascii="Verdana" w:hAnsi="Verdana" w:cs="Times New Roman"/>
                <w:lang w:eastAsia="en-US"/>
              </w:rPr>
            </w:pPr>
            <w:r>
              <w:rPr>
                <w:rFonts w:ascii="Verdana" w:hAnsi="Verdana"/>
                <w:lang w:eastAsia="en-US"/>
              </w:rPr>
              <w:t>01</w:t>
            </w:r>
          </w:p>
        </w:tc>
        <w:tc>
          <w:tcPr>
            <w:tcW w:w="6574" w:type="dxa"/>
            <w:tcBorders>
              <w:top w:val="single" w:sz="4" w:space="0" w:color="000000"/>
              <w:left w:val="single" w:sz="4" w:space="0" w:color="000000"/>
              <w:bottom w:val="single" w:sz="4" w:space="0" w:color="000000"/>
              <w:right w:val="single" w:sz="4" w:space="0" w:color="000000"/>
            </w:tcBorders>
          </w:tcPr>
          <w:p w14:paraId="129C3377" w14:textId="77777777" w:rsidR="002B0E68" w:rsidRDefault="00000000">
            <w:pPr>
              <w:widowControl w:val="0"/>
              <w:spacing w:line="276" w:lineRule="auto"/>
              <w:jc w:val="both"/>
              <w:rPr>
                <w:rFonts w:ascii="Verdana" w:hAnsi="Verdana" w:cs="Times New Roman"/>
                <w:lang w:eastAsia="en-US"/>
              </w:rPr>
            </w:pPr>
            <w:r>
              <w:rPr>
                <w:rFonts w:ascii="Verdana" w:hAnsi="Verdana" w:cs="Arial"/>
                <w:lang w:eastAsia="en-US"/>
              </w:rPr>
              <w:t>SSD (SOLID STA TE DRIVE) M. 2 2280 NVME PCIE 256 GB</w:t>
            </w:r>
          </w:p>
        </w:tc>
        <w:tc>
          <w:tcPr>
            <w:tcW w:w="1358" w:type="dxa"/>
            <w:tcBorders>
              <w:top w:val="single" w:sz="4" w:space="0" w:color="000000"/>
              <w:left w:val="single" w:sz="4" w:space="0" w:color="000000"/>
              <w:bottom w:val="single" w:sz="4" w:space="0" w:color="000000"/>
              <w:right w:val="single" w:sz="4" w:space="0" w:color="000000"/>
            </w:tcBorders>
            <w:vAlign w:val="center"/>
          </w:tcPr>
          <w:p w14:paraId="0D6F200B" w14:textId="77777777" w:rsidR="002B0E68" w:rsidRDefault="00000000">
            <w:pPr>
              <w:widowControl w:val="0"/>
              <w:spacing w:line="276" w:lineRule="auto"/>
              <w:jc w:val="center"/>
              <w:rPr>
                <w:rFonts w:ascii="Verdana" w:hAnsi="Verdana" w:cs="Times New Roman"/>
                <w:lang w:eastAsia="en-US"/>
              </w:rPr>
            </w:pPr>
            <w:r>
              <w:rPr>
                <w:rFonts w:ascii="Verdana" w:hAnsi="Verdana"/>
                <w:lang w:eastAsia="en-US"/>
              </w:rPr>
              <w:t>UND</w:t>
            </w:r>
          </w:p>
        </w:tc>
        <w:tc>
          <w:tcPr>
            <w:tcW w:w="1119" w:type="dxa"/>
            <w:tcBorders>
              <w:top w:val="single" w:sz="4" w:space="0" w:color="000000"/>
              <w:left w:val="single" w:sz="4" w:space="0" w:color="000000"/>
              <w:bottom w:val="single" w:sz="4" w:space="0" w:color="000000"/>
              <w:right w:val="single" w:sz="4" w:space="0" w:color="000000"/>
            </w:tcBorders>
            <w:vAlign w:val="center"/>
          </w:tcPr>
          <w:p w14:paraId="7B2D083B" w14:textId="77777777" w:rsidR="002B0E68" w:rsidRDefault="00000000">
            <w:pPr>
              <w:widowControl w:val="0"/>
              <w:spacing w:line="276" w:lineRule="auto"/>
              <w:jc w:val="center"/>
              <w:rPr>
                <w:rFonts w:ascii="Verdana" w:hAnsi="Verdana"/>
                <w:lang w:eastAsia="en-US"/>
              </w:rPr>
            </w:pPr>
            <w:r>
              <w:rPr>
                <w:rFonts w:ascii="Verdana" w:hAnsi="Verdana"/>
                <w:lang w:eastAsia="en-US"/>
              </w:rPr>
              <w:t>08</w:t>
            </w:r>
          </w:p>
        </w:tc>
      </w:tr>
    </w:tbl>
    <w:p w14:paraId="1AC93E6A" w14:textId="77777777" w:rsidR="002B0E68"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356C3AC8" w14:textId="77777777" w:rsidR="002B0E68" w:rsidRDefault="002B0E68">
      <w:pPr>
        <w:pStyle w:val="PADRO"/>
        <w:keepNext w:val="0"/>
        <w:widowControl/>
        <w:shd w:val="clear" w:color="auto" w:fill="auto"/>
        <w:spacing w:before="0" w:after="0"/>
        <w:ind w:firstLine="0"/>
        <w:contextualSpacing/>
        <w:rPr>
          <w:rFonts w:ascii="Verdana" w:hAnsi="Verdana" w:cs="Arial"/>
          <w:sz w:val="18"/>
          <w:szCs w:val="18"/>
        </w:rPr>
      </w:pPr>
    </w:p>
    <w:p w14:paraId="1417CF12" w14:textId="77777777" w:rsidR="002B0E68"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706F92CB" w14:textId="77777777" w:rsidR="002B0E68" w:rsidRDefault="00000000">
      <w:pPr>
        <w:numPr>
          <w:ilvl w:val="1"/>
          <w:numId w:val="1"/>
        </w:numPr>
        <w:snapToGrid w:val="0"/>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035F6ADD" w14:textId="77777777" w:rsidR="002B0E68"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7E935029" w14:textId="77777777" w:rsidR="002B0E68"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47737B7" w14:textId="77777777" w:rsidR="002B0E68"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CA16D61" w14:textId="77777777" w:rsidR="002B0E68"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7EDEC7D" w14:textId="77777777" w:rsidR="002B0E68"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7D9677D5" w14:textId="77777777" w:rsidR="002B0E68"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10803379" w14:textId="77777777" w:rsidR="002B0E68"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21435DA2" w14:textId="77777777" w:rsidR="002B0E68"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306BDDEE" w14:textId="77777777" w:rsidR="002B0E68"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52DB147" w14:textId="77777777" w:rsidR="002B0E68"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F6C503" w14:textId="77777777" w:rsidR="002B0E68"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9F0E438" w14:textId="77777777" w:rsidR="002B0E68"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9703A45" w14:textId="77777777" w:rsidR="002B0E68"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517841B5" w14:textId="77777777" w:rsidR="002B0E68"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0D7D9207" w14:textId="77777777" w:rsidR="002B0E68"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557BEC8" w14:textId="77777777" w:rsidR="002B0E68"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323EC6E3" w14:textId="77777777" w:rsidR="002B0E68"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60D034" w14:textId="77777777" w:rsidR="002B0E68"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76201748" w14:textId="77777777" w:rsidR="002B0E68"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482A0E6E" w14:textId="77777777" w:rsidR="002B0E68"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107873BF" w14:textId="77777777" w:rsidR="002B0E68"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FD1B6F" w14:textId="77777777" w:rsidR="002B0E68"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w:t>
      </w:r>
      <w:r>
        <w:rPr>
          <w:rFonts w:ascii="Verdana" w:hAnsi="Verdana" w:cs="Arial"/>
          <w:szCs w:val="20"/>
        </w:rPr>
        <w:lastRenderedPageBreak/>
        <w:t>nas leis trabalhistas, nas normas infralegais, nas convenções coletivas de trabalho e nos termos de ajustamento de conduta vigentes na data de entrega das propostas.</w:t>
      </w:r>
    </w:p>
    <w:p w14:paraId="4412623E" w14:textId="77777777" w:rsidR="002B0E68"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104FB42D" w14:textId="77777777" w:rsidR="002B0E68"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CBFD90B" w14:textId="77777777" w:rsidR="002B0E68" w:rsidRDefault="00000000">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46F66BC3" w14:textId="77777777" w:rsidR="002B0E6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690FFD6" w14:textId="77777777" w:rsidR="002B0E6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33B3B971" w14:textId="77777777" w:rsidR="002B0E6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0DDF1E8" w14:textId="77777777" w:rsidR="002B0E6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D95FA32" w14:textId="77777777" w:rsidR="002B0E6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6DAC0A62" w14:textId="77777777" w:rsidR="002B0E68" w:rsidRDefault="002B0E68">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C17309B" w14:textId="77777777" w:rsidR="002B0E68" w:rsidRDefault="002B0E68">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20B0B6CD" w14:textId="77777777" w:rsidR="002B0E68" w:rsidRDefault="002B0E68">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661A021" w14:textId="77777777" w:rsidR="002B0E68" w:rsidRDefault="002B0E68">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5A48DAAB" w14:textId="77777777" w:rsidR="002B0E68"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37F9B34E" w14:textId="77777777" w:rsidR="002B0E68"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0160815F" w14:textId="77777777" w:rsidR="002B0E68"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6E4FB84E" w14:textId="77777777" w:rsidR="002B0E68"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035E7B48" w14:textId="77777777" w:rsidR="002B0E68"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5AAC2A3C" w14:textId="77777777" w:rsidR="002B0E68"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19DD18AA" w14:textId="77777777" w:rsidR="002B0E68"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5207F591" w14:textId="77777777" w:rsidR="002B0E68"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1664A447" w14:textId="77777777" w:rsidR="002B0E68"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lastRenderedPageBreak/>
        <w:t xml:space="preserve">Iniciada a etapa competitiva, os fornecedores deverão encaminhar lances exclusivamente por meio de sistema eletrônico, sendo imediatamente informados do seu recebimento e do valor consignado no registro. </w:t>
      </w:r>
    </w:p>
    <w:p w14:paraId="2DFF0126" w14:textId="77777777" w:rsidR="002B0E68"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2ADBE1FA" w14:textId="77777777" w:rsidR="002B0E68"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5078FF1F" w14:textId="77777777" w:rsidR="002B0E68"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CE03728" w14:textId="77777777" w:rsidR="002B0E68"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50B0CCC7" w14:textId="77777777" w:rsidR="002B0E68"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29ACC091" w14:textId="77777777" w:rsidR="002B0E68"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63643F15" w14:textId="77777777" w:rsidR="002B0E68"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17D5029D" w14:textId="77777777" w:rsidR="002B0E68"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61D20FC8" w14:textId="77777777" w:rsidR="002B0E6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2B46830" w14:textId="77777777" w:rsidR="002B0E68" w:rsidRDefault="002B0E68">
      <w:pPr>
        <w:pStyle w:val="PargrafodaLista"/>
        <w:spacing w:before="120" w:line="276" w:lineRule="auto"/>
        <w:ind w:left="1224"/>
        <w:jc w:val="both"/>
        <w:rPr>
          <w:rFonts w:ascii="Verdana" w:hAnsi="Verdana" w:cs="Arial"/>
          <w:szCs w:val="20"/>
        </w:rPr>
      </w:pPr>
    </w:p>
    <w:p w14:paraId="6E0DCEEE" w14:textId="77777777" w:rsidR="002B0E68"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22C863F8" w14:textId="77777777" w:rsidR="002B0E68"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7CAFDCF5" w14:textId="77777777" w:rsidR="002B0E68"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1BCA83B" w14:textId="77777777" w:rsidR="002B0E6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3D8E9169" w14:textId="77777777" w:rsidR="002B0E6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216D48E8" w14:textId="77777777" w:rsidR="002B0E6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7892BC00" w14:textId="77777777" w:rsidR="002B0E68"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30435665" w14:textId="77777777" w:rsidR="002B0E68"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2256270D" w14:textId="77777777" w:rsidR="002B0E68" w:rsidRDefault="002B0E68">
      <w:pPr>
        <w:pStyle w:val="PargrafodaLista"/>
        <w:tabs>
          <w:tab w:val="left" w:pos="518"/>
        </w:tabs>
        <w:spacing w:before="120" w:after="120" w:line="276" w:lineRule="auto"/>
        <w:ind w:left="0"/>
        <w:jc w:val="both"/>
        <w:rPr>
          <w:rFonts w:ascii="Verdana" w:hAnsi="Verdana" w:cs="Arial"/>
          <w:szCs w:val="20"/>
        </w:rPr>
      </w:pPr>
    </w:p>
    <w:p w14:paraId="5E24E6B4" w14:textId="77777777" w:rsidR="002B0E68"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48B35E15" w14:textId="77777777" w:rsidR="002B0E68"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242D2B8A" w14:textId="77777777" w:rsidR="002B0E6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73EC13CA" w14:textId="77777777" w:rsidR="002B0E6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42C0113D" w14:textId="77777777" w:rsidR="002B0E6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apresentar preços inexequíveis ou permanecerem acima do preço máximo definido para a contratação;</w:t>
      </w:r>
    </w:p>
    <w:p w14:paraId="5D621784" w14:textId="77777777" w:rsidR="002B0E6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172D124D" w14:textId="77777777" w:rsidR="002B0E6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3723C44D" w14:textId="77777777" w:rsidR="002B0E68" w:rsidRDefault="002B0E68">
      <w:pPr>
        <w:pStyle w:val="PargrafodaLista"/>
        <w:spacing w:before="120" w:after="120" w:line="276" w:lineRule="auto"/>
        <w:ind w:left="1224"/>
        <w:jc w:val="both"/>
        <w:rPr>
          <w:rFonts w:ascii="Verdana" w:hAnsi="Verdana" w:cs="Arial"/>
          <w:i/>
          <w:szCs w:val="20"/>
        </w:rPr>
      </w:pPr>
    </w:p>
    <w:p w14:paraId="722E9DE1" w14:textId="77777777" w:rsidR="002B0E68"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16BADC3" w14:textId="77777777" w:rsidR="002B0E6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1AF5D068" w14:textId="77777777" w:rsidR="002B0E68"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6348F2F5" w14:textId="77777777" w:rsidR="002B0E68" w:rsidRDefault="002B0E68">
      <w:pPr>
        <w:pStyle w:val="PargrafodaLista"/>
        <w:spacing w:before="120" w:after="120" w:line="276" w:lineRule="auto"/>
        <w:ind w:left="1224"/>
        <w:jc w:val="both"/>
        <w:rPr>
          <w:rFonts w:ascii="Verdana" w:hAnsi="Verdana" w:cs="Arial"/>
          <w:i/>
          <w:szCs w:val="20"/>
        </w:rPr>
      </w:pPr>
    </w:p>
    <w:p w14:paraId="009D89CC" w14:textId="77777777" w:rsidR="002B0E68"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36BBF861" w14:textId="77777777" w:rsidR="002B0E68"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64346D97" w14:textId="77777777" w:rsidR="002B0E68"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4A5D22AE" w14:textId="77777777" w:rsidR="002B0E68"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2084B78" w14:textId="77777777" w:rsidR="002B0E68"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434427C4" w14:textId="77777777" w:rsidR="002B0E68"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28B656B5" w14:textId="77777777" w:rsidR="002B0E68"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762922AF" w14:textId="77777777" w:rsidR="002B0E68" w:rsidRDefault="002B0E68">
      <w:pPr>
        <w:pStyle w:val="PargrafodaLista"/>
        <w:tabs>
          <w:tab w:val="left" w:pos="546"/>
        </w:tabs>
        <w:spacing w:line="276" w:lineRule="auto"/>
        <w:ind w:left="0"/>
        <w:jc w:val="both"/>
        <w:rPr>
          <w:rFonts w:ascii="Verdana" w:hAnsi="Verdana" w:cs="Arial"/>
          <w:szCs w:val="20"/>
          <w:lang w:eastAsia="en-US"/>
        </w:rPr>
      </w:pPr>
    </w:p>
    <w:p w14:paraId="232497F9" w14:textId="77777777" w:rsidR="002B0E68"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4DE703CC" w14:textId="77777777" w:rsidR="002B0E68"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328988DE" w14:textId="77777777" w:rsidR="002B0E68"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61548BBB" w14:textId="77777777" w:rsidR="002B0E68"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3817208" w14:textId="77777777" w:rsidR="002B0E68"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1800625E" w14:textId="77777777" w:rsidR="002B0E68"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61CA723C" w14:textId="77777777" w:rsidR="002B0E68"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E8D4994" w14:textId="77777777" w:rsidR="002B0E68"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7D4C8E2D" w14:textId="77777777" w:rsidR="002B0E6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CF74543" w14:textId="77777777" w:rsidR="002B0E68"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3529115A" w14:textId="77777777" w:rsidR="002B0E68"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038B86D6" w14:textId="77777777" w:rsidR="002B0E68"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1AC06AC1" w14:textId="77777777" w:rsidR="002B0E6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62CC2BA1" w14:textId="77777777" w:rsidR="002B0E68"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4DB29E32" w14:textId="77777777" w:rsidR="002B0E6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86BD4C8" w14:textId="77777777" w:rsidR="002B0E6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3BCED6B8" w14:textId="77777777" w:rsidR="002B0E68"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0910376D" w14:textId="77777777" w:rsidR="002B0E68"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4E2AF743" w14:textId="77777777" w:rsidR="002B0E68"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15C94B0" w14:textId="77777777" w:rsidR="002B0E68"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37C10B7D" w14:textId="77777777" w:rsidR="002B0E68"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03E2954D" w14:textId="77777777" w:rsidR="002B0E68"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6866B1D" w14:textId="77777777" w:rsidR="002B0E68"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0DC7FD99" w14:textId="77777777" w:rsidR="002B0E68" w:rsidRDefault="002B0E68">
      <w:pPr>
        <w:pStyle w:val="PargrafodaLista"/>
        <w:spacing w:line="276" w:lineRule="auto"/>
        <w:ind w:left="567"/>
        <w:jc w:val="both"/>
        <w:rPr>
          <w:rFonts w:ascii="Verdana" w:hAnsi="Verdana" w:cs="Arial"/>
          <w:iCs/>
          <w:szCs w:val="20"/>
          <w:lang w:eastAsia="en-US"/>
        </w:rPr>
      </w:pPr>
    </w:p>
    <w:p w14:paraId="4C5883B0" w14:textId="77777777" w:rsidR="002B0E68"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7AC0DE1C" w14:textId="77777777" w:rsidR="002B0E68"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5415DCF2" w14:textId="77777777" w:rsidR="002B0E68"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65CA04A8" w14:textId="77777777" w:rsidR="002B0E68"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12218B95" w14:textId="77777777" w:rsidR="002B0E68"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2BF491D8" w14:textId="77777777" w:rsidR="002B0E68"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608BE694" w14:textId="77777777" w:rsidR="002B0E68"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7219B72B" w14:textId="77777777" w:rsidR="002B0E68"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5F94F30A" w14:textId="77777777" w:rsidR="002B0E68"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703CC1BD" w14:textId="77777777" w:rsidR="002B0E68"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5E15A35" w14:textId="77777777" w:rsidR="002B0E68"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114E887C" w14:textId="77777777" w:rsidR="002B0E68" w:rsidRDefault="002B0E68">
      <w:pPr>
        <w:tabs>
          <w:tab w:val="left" w:pos="588"/>
        </w:tabs>
        <w:spacing w:line="276" w:lineRule="auto"/>
        <w:jc w:val="both"/>
        <w:rPr>
          <w:rFonts w:ascii="Verdana" w:eastAsia="Arial" w:hAnsi="Verdana" w:cs="Arial"/>
          <w:szCs w:val="20"/>
        </w:rPr>
      </w:pPr>
    </w:p>
    <w:p w14:paraId="0CD6BFBD" w14:textId="77777777" w:rsidR="002B0E68"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25865C1A" w14:textId="77777777" w:rsidR="002B0E68"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2E880BE4" w14:textId="77777777" w:rsidR="002B0E6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343CF761" w14:textId="77777777" w:rsidR="002B0E6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21EB1E01" w14:textId="77777777" w:rsidR="002B0E6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53EAD711" w14:textId="77777777" w:rsidR="002B0E6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734984AF" w14:textId="77777777" w:rsidR="002B0E6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67421C9" w14:textId="77777777" w:rsidR="002B0E6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04111BC" w14:textId="77777777" w:rsidR="002B0E68"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ensejar o retardamento da execução ou da entrega do objeto da licitação sem motivo justificado;</w:t>
      </w:r>
    </w:p>
    <w:p w14:paraId="2B521A7C" w14:textId="77777777" w:rsidR="002B0E6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07CEE1F0" w14:textId="77777777" w:rsidR="002B0E6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6BE7454" w14:textId="77777777" w:rsidR="002B0E68" w:rsidRDefault="00000000">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t>comportar-se de modo inidôneo ou cometer fraude de qualquer natureza;</w:t>
      </w:r>
    </w:p>
    <w:p w14:paraId="73818092" w14:textId="77777777" w:rsidR="002B0E68"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A2E5ADF" w14:textId="77777777" w:rsidR="002B0E68" w:rsidRDefault="00000000">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F610456" w14:textId="77777777" w:rsidR="002B0E68"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7F04396" w14:textId="77777777" w:rsidR="002B0E68"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575DC482" w14:textId="77777777" w:rsidR="002B0E68"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348822C" w14:textId="77777777" w:rsidR="002B0E68"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4FB6AEBF" w14:textId="77777777" w:rsidR="002B0E68"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2E5AAA48" w14:textId="77777777" w:rsidR="002B0E68"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67435E47" w14:textId="77777777" w:rsidR="002B0E68"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1E84A6A2" w14:textId="77777777" w:rsidR="002B0E68"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61F94A59" w14:textId="77777777" w:rsidR="002B0E68"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33A62CB2" w14:textId="77777777" w:rsidR="002B0E68"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090D85E1" w14:textId="77777777" w:rsidR="002B0E68"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66D5BAB7" w14:textId="77777777" w:rsidR="002B0E68"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068DE3D" w14:textId="77777777" w:rsidR="002B0E68"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3" w:name="art156%252525C2%252525A76"/>
      <w:bookmarkStart w:id="4" w:name="art156%252525C2%252525A77"/>
      <w:bookmarkStart w:id="5" w:name="art156%252525C2%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C2%252525A79"/>
      <w:bookmarkEnd w:id="6"/>
    </w:p>
    <w:p w14:paraId="4222A93F" w14:textId="77777777" w:rsidR="002B0E6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46C39C9E" w14:textId="77777777" w:rsidR="002B0E6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5C4538" w14:textId="77777777" w:rsidR="002B0E6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w:t>
      </w:r>
      <w:r>
        <w:rPr>
          <w:rFonts w:ascii="Verdana" w:hAnsi="Verdana" w:cs="Arial"/>
          <w:szCs w:val="20"/>
        </w:rPr>
        <w:lastRenderedPageBreak/>
        <w:t xml:space="preserve">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3D85DCB" w14:textId="77777777" w:rsidR="002B0E6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E931687" w14:textId="77777777" w:rsidR="002B0E6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BD41475" w14:textId="77777777" w:rsidR="002B0E6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2221970F" w14:textId="77777777" w:rsidR="002B0E68"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7DACEA05" w14:textId="77777777" w:rsidR="002B0E68"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6D9ABE45" w14:textId="77777777" w:rsidR="002B0E68"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4825207" w14:textId="77777777" w:rsidR="002B0E68"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691C536" w14:textId="77777777" w:rsidR="002B0E6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51478D52" w14:textId="77777777" w:rsidR="002B0E6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4105616C" w14:textId="77777777" w:rsidR="002B0E68"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067755E3" w14:textId="77777777" w:rsidR="002B0E68"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2B269D4A" w14:textId="77777777" w:rsidR="002B0E6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036CDFBA" w14:textId="77777777" w:rsidR="002B0E6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2CF8CC2" w14:textId="77777777" w:rsidR="002B0E6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6F57AC11" w14:textId="77777777" w:rsidR="002B0E6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170EDDC" w14:textId="77777777" w:rsidR="002B0E6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3461C7B2" w14:textId="77777777" w:rsidR="002B0E6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636C90A" w14:textId="77777777" w:rsidR="002B0E6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1ECB4227" w14:textId="77777777" w:rsidR="002B0E6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76B58A83" w14:textId="77777777" w:rsidR="002B0E6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2D8FB435" w14:textId="77777777" w:rsidR="002B0E6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012F64" w14:textId="77777777" w:rsidR="002B0E68"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3183FCE0" w14:textId="77777777" w:rsidR="002B0E68"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2F88E66E" w14:textId="77777777" w:rsidR="002B0E6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31FCE79F" w14:textId="77777777" w:rsidR="002B0E68"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4E4E9A8C" w14:textId="77777777" w:rsidR="002B0E68"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88BDA41" w14:textId="77777777" w:rsidR="002B0E68"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6840D0F1" w14:textId="77777777" w:rsidR="002B0E68"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199CABE2" w14:textId="77777777" w:rsidR="002B0E68"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2A7ABA05" w14:textId="77777777" w:rsidR="002B0E68"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13F1F25" w14:textId="77777777" w:rsidR="002B0E68" w:rsidRDefault="002B0E68">
      <w:pPr>
        <w:tabs>
          <w:tab w:val="left" w:pos="1560"/>
        </w:tabs>
        <w:spacing w:line="276" w:lineRule="auto"/>
        <w:ind w:left="1224"/>
        <w:jc w:val="both"/>
        <w:rPr>
          <w:rFonts w:ascii="Verdana" w:hAnsi="Verdana" w:cs="Arial"/>
          <w:szCs w:val="20"/>
        </w:rPr>
      </w:pPr>
    </w:p>
    <w:p w14:paraId="2D9A934D" w14:textId="453F9CDD" w:rsidR="002B0E68" w:rsidRDefault="00000000">
      <w:pPr>
        <w:spacing w:after="120" w:line="276" w:lineRule="auto"/>
        <w:ind w:left="360" w:right="-15"/>
        <w:jc w:val="center"/>
        <w:rPr>
          <w:rFonts w:ascii="Verdana" w:hAnsi="Verdana" w:cs="Arial"/>
          <w:szCs w:val="20"/>
        </w:rPr>
      </w:pPr>
      <w:r>
        <w:rPr>
          <w:rFonts w:ascii="Verdana" w:hAnsi="Verdana" w:cs="Arial"/>
          <w:szCs w:val="20"/>
        </w:rPr>
        <w:t>São Gabriel da Palha - ES, 1</w:t>
      </w:r>
      <w:r w:rsidR="003D0325">
        <w:rPr>
          <w:rFonts w:ascii="Verdana" w:hAnsi="Verdana" w:cs="Arial"/>
          <w:szCs w:val="20"/>
        </w:rPr>
        <w:t>2</w:t>
      </w:r>
      <w:r>
        <w:rPr>
          <w:rFonts w:ascii="Verdana" w:hAnsi="Verdana" w:cs="Arial"/>
          <w:szCs w:val="20"/>
        </w:rPr>
        <w:t xml:space="preserve"> de </w:t>
      </w:r>
      <w:r w:rsidR="003D0325">
        <w:rPr>
          <w:rFonts w:ascii="Verdana" w:hAnsi="Verdana" w:cs="Arial"/>
          <w:szCs w:val="20"/>
        </w:rPr>
        <w:t>fevereiro</w:t>
      </w:r>
      <w:r>
        <w:rPr>
          <w:rFonts w:ascii="Verdana" w:hAnsi="Verdana" w:cs="Arial"/>
          <w:szCs w:val="20"/>
        </w:rPr>
        <w:t xml:space="preserve"> de 202</w:t>
      </w:r>
      <w:r w:rsidR="003D0325">
        <w:rPr>
          <w:rFonts w:ascii="Verdana" w:hAnsi="Verdana" w:cs="Arial"/>
          <w:szCs w:val="20"/>
        </w:rPr>
        <w:t>5</w:t>
      </w:r>
      <w:r>
        <w:rPr>
          <w:rFonts w:ascii="Verdana" w:hAnsi="Verdana" w:cs="Arial"/>
          <w:szCs w:val="20"/>
        </w:rPr>
        <w:t>.</w:t>
      </w:r>
    </w:p>
    <w:p w14:paraId="1E11C80B" w14:textId="34719896" w:rsidR="002B0E68" w:rsidRDefault="002B0E68">
      <w:pPr>
        <w:spacing w:after="120" w:line="276" w:lineRule="auto"/>
        <w:ind w:left="360" w:right="-15"/>
        <w:jc w:val="center"/>
        <w:rPr>
          <w:rFonts w:ascii="Verdana" w:hAnsi="Verdana" w:cs="Arial"/>
          <w:szCs w:val="20"/>
        </w:rPr>
      </w:pPr>
    </w:p>
    <w:p w14:paraId="04F78538" w14:textId="26BE56D7" w:rsidR="003D0325" w:rsidRDefault="003D0325">
      <w:pPr>
        <w:spacing w:after="120" w:line="276" w:lineRule="auto"/>
        <w:ind w:left="360" w:right="-15"/>
        <w:jc w:val="center"/>
        <w:rPr>
          <w:rFonts w:ascii="Verdana" w:hAnsi="Verdana" w:cs="Arial"/>
          <w:szCs w:val="20"/>
        </w:rPr>
      </w:pPr>
    </w:p>
    <w:p w14:paraId="6F1630FF" w14:textId="77777777" w:rsidR="003D0325" w:rsidRDefault="003D0325">
      <w:pPr>
        <w:spacing w:after="120" w:line="276" w:lineRule="auto"/>
        <w:ind w:left="360" w:right="-15"/>
        <w:jc w:val="center"/>
        <w:rPr>
          <w:rFonts w:ascii="Verdana" w:hAnsi="Verdana" w:cs="Arial"/>
          <w:szCs w:val="20"/>
        </w:rPr>
      </w:pPr>
    </w:p>
    <w:p w14:paraId="2B340405" w14:textId="77777777" w:rsidR="002B0E68" w:rsidRDefault="002B0E68">
      <w:pPr>
        <w:spacing w:after="120" w:line="276" w:lineRule="auto"/>
        <w:ind w:left="360" w:right="-15"/>
        <w:jc w:val="center"/>
        <w:rPr>
          <w:rFonts w:ascii="Verdana" w:hAnsi="Verdana" w:cs="Arial"/>
          <w:szCs w:val="20"/>
        </w:rPr>
      </w:pPr>
    </w:p>
    <w:p w14:paraId="058B0C3C" w14:textId="77777777" w:rsidR="002B0E68"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42611A29" w14:textId="77777777" w:rsidR="002B0E68"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2B0E68">
      <w:headerReference w:type="even" r:id="rId13"/>
      <w:headerReference w:type="default" r:id="rId14"/>
      <w:headerReference w:type="first" r:id="rId15"/>
      <w:pgSz w:w="11906" w:h="16838"/>
      <w:pgMar w:top="1418" w:right="849" w:bottom="709"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1F720" w14:textId="77777777" w:rsidR="00680A84" w:rsidRDefault="00680A84">
      <w:r>
        <w:separator/>
      </w:r>
    </w:p>
  </w:endnote>
  <w:endnote w:type="continuationSeparator" w:id="0">
    <w:p w14:paraId="70EC9A9D" w14:textId="77777777" w:rsidR="00680A84" w:rsidRDefault="00680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8A44" w14:textId="77777777" w:rsidR="00680A84" w:rsidRDefault="00680A84">
      <w:r>
        <w:separator/>
      </w:r>
    </w:p>
  </w:footnote>
  <w:footnote w:type="continuationSeparator" w:id="0">
    <w:p w14:paraId="49125DB7" w14:textId="77777777" w:rsidR="00680A84" w:rsidRDefault="00680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2C1A0" w14:textId="77777777" w:rsidR="002B0E68" w:rsidRDefault="00000000">
    <w:pPr>
      <w:pStyle w:val="Cabealho"/>
    </w:pPr>
    <w:r>
      <w:pict w14:anchorId="2AD79C23">
        <v:shape id="PowerPlusWaterMarkObject259915282" o:spid="_x0000_s1027" style="position:absolute;margin-left:0;margin-top:0;width:54.45pt;height:54.15pt;z-index:251657728;mso-position-horizontal:center;mso-position-horizontal-relative:margin;mso-position-vertical:center;mso-position-vertical-relative:margin" coordsize="1923,1914" o:spt="100" o:allowincell="f" adj="0,,0" path="m,8xm6,1l,8,7,xm,8xm1921,1913l,8,1922,1912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3331D" w14:textId="77777777" w:rsidR="002B0E68" w:rsidRDefault="00000000">
    <w:pPr>
      <w:jc w:val="center"/>
      <w:rPr>
        <w:rFonts w:ascii="Verdana" w:hAnsi="Verdana"/>
        <w:b/>
        <w:bCs/>
        <w:szCs w:val="20"/>
      </w:rPr>
    </w:pPr>
    <w:r>
      <w:rPr>
        <w:noProof/>
      </w:rPr>
      <w:drawing>
        <wp:anchor distT="0" distB="0" distL="114935" distR="114935" simplePos="0" relativeHeight="251655680" behindDoc="0" locked="0" layoutInCell="0" allowOverlap="1" wp14:anchorId="2C8DA396" wp14:editId="50C98629">
          <wp:simplePos x="0" y="0"/>
          <wp:positionH relativeFrom="column">
            <wp:posOffset>175260</wp:posOffset>
          </wp:positionH>
          <wp:positionV relativeFrom="paragraph">
            <wp:posOffset>-86360</wp:posOffset>
          </wp:positionV>
          <wp:extent cx="647700" cy="54292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5E2CB6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35pt;height:1.1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D3CB63A" w14:textId="77777777" w:rsidR="002B0E68"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099D7" w14:textId="77777777" w:rsidR="002B0E68" w:rsidRDefault="00000000">
    <w:pPr>
      <w:jc w:val="center"/>
      <w:rPr>
        <w:rFonts w:ascii="Verdana" w:hAnsi="Verdana"/>
        <w:b/>
        <w:bCs/>
        <w:szCs w:val="20"/>
      </w:rPr>
    </w:pPr>
    <w:r>
      <w:rPr>
        <w:noProof/>
      </w:rPr>
      <w:drawing>
        <wp:anchor distT="0" distB="0" distL="114935" distR="114935" simplePos="0" relativeHeight="251656704" behindDoc="0" locked="0" layoutInCell="0" allowOverlap="1" wp14:anchorId="74612927" wp14:editId="4E74BE45">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6FB435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35pt;height:1.1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8CAB1F6" w14:textId="77777777" w:rsidR="002B0E68"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0C6E60"/>
    <w:multiLevelType w:val="multilevel"/>
    <w:tmpl w:val="487AF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69330DAC"/>
    <w:multiLevelType w:val="multilevel"/>
    <w:tmpl w:val="69D6BFB2"/>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71FD5624"/>
    <w:multiLevelType w:val="multilevel"/>
    <w:tmpl w:val="BC6AB3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7AA1089"/>
    <w:multiLevelType w:val="multilevel"/>
    <w:tmpl w:val="29A298DE"/>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15:restartNumberingAfterBreak="0">
    <w:nsid w:val="7EF55958"/>
    <w:multiLevelType w:val="multilevel"/>
    <w:tmpl w:val="79C2795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num w:numId="1" w16cid:durableId="1243180259">
    <w:abstractNumId w:val="1"/>
  </w:num>
  <w:num w:numId="2" w16cid:durableId="708838135">
    <w:abstractNumId w:val="3"/>
  </w:num>
  <w:num w:numId="3" w16cid:durableId="330063897">
    <w:abstractNumId w:val="0"/>
  </w:num>
  <w:num w:numId="4" w16cid:durableId="650716302">
    <w:abstractNumId w:val="4"/>
  </w:num>
  <w:num w:numId="5" w16cid:durableId="309333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E68"/>
    <w:rsid w:val="002B0E68"/>
    <w:rsid w:val="003D0325"/>
    <w:rsid w:val="004C6B4C"/>
    <w:rsid w:val="00680A84"/>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E52EE"/>
  <w15:docId w15:val="{EDC6D0E8-7DC1-4561-BC73-DD69082C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Pages>
  <Words>4697</Words>
  <Characters>25367</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52</cp:revision>
  <cp:lastPrinted>2025-02-12T18:40:00Z</cp:lastPrinted>
  <dcterms:created xsi:type="dcterms:W3CDTF">2024-02-27T18:18:00Z</dcterms:created>
  <dcterms:modified xsi:type="dcterms:W3CDTF">2025-02-12T18:53:00Z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